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E0E50" w14:textId="38CD30ED" w:rsidR="00D22E00" w:rsidRPr="00D82D0F" w:rsidRDefault="00D82D0F" w:rsidP="00D82D0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2D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SCHEDA_1</w:t>
      </w:r>
    </w:p>
    <w:p w14:paraId="03F9100E" w14:textId="7BBBEC8D" w:rsidR="00070FA6" w:rsidRDefault="00070FA6" w:rsidP="003B2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0E3">
        <w:rPr>
          <w:rFonts w:ascii="Times New Roman" w:hAnsi="Times New Roman" w:cs="Times New Roman"/>
          <w:b/>
          <w:sz w:val="36"/>
          <w:szCs w:val="36"/>
        </w:rPr>
        <w:t>CHIESE APERTE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7AA50F" w14:textId="52323456" w:rsidR="00D82D0F" w:rsidRPr="009953B7" w:rsidRDefault="00D82D0F" w:rsidP="00D82D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53B7">
        <w:rPr>
          <w:rFonts w:ascii="Times New Roman" w:hAnsi="Times New Roman" w:cs="Times New Roman"/>
          <w:b/>
          <w:bCs/>
          <w:sz w:val="24"/>
          <w:szCs w:val="24"/>
        </w:rPr>
        <w:t>XX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953B7">
        <w:rPr>
          <w:rFonts w:ascii="Times New Roman" w:hAnsi="Times New Roman" w:cs="Times New Roman"/>
          <w:sz w:val="24"/>
          <w:szCs w:val="24"/>
        </w:rPr>
        <w:t>dizione</w:t>
      </w:r>
      <w:r w:rsidRPr="009953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40012">
        <w:rPr>
          <w:rFonts w:ascii="Times New Roman" w:hAnsi="Times New Roman" w:cs="Times New Roman"/>
          <w:sz w:val="24"/>
          <w:szCs w:val="24"/>
        </w:rPr>
        <w:t xml:space="preserve">della </w:t>
      </w:r>
      <w:r>
        <w:rPr>
          <w:rFonts w:ascii="Times New Roman" w:hAnsi="Times New Roman" w:cs="Times New Roman"/>
          <w:sz w:val="24"/>
          <w:szCs w:val="24"/>
        </w:rPr>
        <w:t>Manifestazione N</w:t>
      </w:r>
      <w:r w:rsidRPr="00F21AFE">
        <w:rPr>
          <w:rFonts w:ascii="Times New Roman" w:hAnsi="Times New Roman" w:cs="Times New Roman"/>
          <w:sz w:val="24"/>
          <w:szCs w:val="24"/>
        </w:rPr>
        <w:t>azionale dell’Archeoclub d’Italia</w:t>
      </w:r>
    </w:p>
    <w:p w14:paraId="6AE000C9" w14:textId="77777777" w:rsidR="00F773F8" w:rsidRPr="00F40012" w:rsidRDefault="00F773F8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0034EE1B" w14:textId="7B5273CB" w:rsidR="00070FA6" w:rsidRPr="001E4695" w:rsidRDefault="00D22E00" w:rsidP="003B2C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="0015150D">
        <w:rPr>
          <w:rFonts w:ascii="Times New Roman" w:hAnsi="Times New Roman" w:cs="Times New Roman"/>
          <w:b/>
          <w:sz w:val="36"/>
          <w:szCs w:val="36"/>
        </w:rPr>
        <w:t>2</w:t>
      </w:r>
      <w:r w:rsidR="00070FA6" w:rsidRPr="009953B7">
        <w:rPr>
          <w:rFonts w:ascii="Times New Roman" w:hAnsi="Times New Roman" w:cs="Times New Roman"/>
          <w:b/>
          <w:sz w:val="36"/>
          <w:szCs w:val="36"/>
        </w:rPr>
        <w:t xml:space="preserve"> maggio 202</w:t>
      </w:r>
      <w:r w:rsidR="0015150D">
        <w:rPr>
          <w:rFonts w:ascii="Times New Roman" w:hAnsi="Times New Roman" w:cs="Times New Roman"/>
          <w:b/>
          <w:sz w:val="36"/>
          <w:szCs w:val="36"/>
        </w:rPr>
        <w:t>4</w:t>
      </w:r>
    </w:p>
    <w:p w14:paraId="099F2135" w14:textId="77777777" w:rsidR="0048666A" w:rsidRPr="009953B7" w:rsidRDefault="0048666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8C9A5DA" w14:textId="0CD9AC47" w:rsidR="0048666A" w:rsidRDefault="003B2CA2" w:rsidP="003B2C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2CA2">
        <w:rPr>
          <w:rFonts w:ascii="Times New Roman" w:hAnsi="Times New Roman" w:cs="Times New Roman"/>
          <w:b/>
          <w:sz w:val="24"/>
          <w:szCs w:val="24"/>
        </w:rPr>
        <w:t xml:space="preserve">Sede locale di </w:t>
      </w:r>
      <w:r w:rsidR="004F0E1E">
        <w:rPr>
          <w:rFonts w:ascii="Times New Roman" w:hAnsi="Times New Roman" w:cs="Times New Roman"/>
          <w:b/>
          <w:sz w:val="24"/>
          <w:szCs w:val="24"/>
        </w:rPr>
        <w:t xml:space="preserve">Apice </w:t>
      </w:r>
    </w:p>
    <w:p w14:paraId="2AEC7BDF" w14:textId="77777777" w:rsidR="0048666A" w:rsidRPr="00F40012" w:rsidRDefault="0048666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B43155B" w14:textId="77777777" w:rsidR="009857A4" w:rsidRDefault="0048666A" w:rsidP="003B2C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Referente della manifestazione per conto della sede </w:t>
      </w:r>
      <w:r w:rsidR="00046214">
        <w:rPr>
          <w:rFonts w:ascii="Times New Roman" w:hAnsi="Times New Roman" w:cs="Times New Roman"/>
          <w:b/>
          <w:sz w:val="24"/>
          <w:szCs w:val="24"/>
        </w:rPr>
        <w:t>locale di Apice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202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66034139" w14:textId="77777777" w:rsidR="003B2CA2" w:rsidRPr="00F40012" w:rsidRDefault="003B2CA2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EA0FDC" w14:textId="5A1ABABE" w:rsidR="00E0188E" w:rsidRPr="00354AC7" w:rsidRDefault="000540E3" w:rsidP="003B2C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AC7">
        <w:rPr>
          <w:rFonts w:ascii="Times New Roman" w:hAnsi="Times New Roman" w:cs="Times New Roman"/>
          <w:b/>
          <w:color w:val="FF0000"/>
          <w:sz w:val="28"/>
          <w:szCs w:val="28"/>
        </w:rPr>
        <w:t>“</w:t>
      </w:r>
      <w:r w:rsidR="00023CED" w:rsidRPr="00354AC7">
        <w:rPr>
          <w:rFonts w:ascii="Times New Roman" w:hAnsi="Times New Roman" w:cs="Times New Roman"/>
          <w:b/>
          <w:color w:val="FF0000"/>
          <w:sz w:val="28"/>
          <w:szCs w:val="28"/>
        </w:rPr>
        <w:t>Documento di conoscenza della Chiesa</w:t>
      </w:r>
      <w:r w:rsidRPr="00354AC7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 w:rsidR="00354AC7" w:rsidRPr="00354A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15"/>
        <w:gridCol w:w="2218"/>
        <w:gridCol w:w="1108"/>
        <w:gridCol w:w="1239"/>
        <w:gridCol w:w="2048"/>
      </w:tblGrid>
      <w:tr w:rsidR="00C62CA5" w:rsidRPr="00F21AFE" w14:paraId="31487A10" w14:textId="77777777" w:rsidTr="009734A2">
        <w:tc>
          <w:tcPr>
            <w:tcW w:w="3085" w:type="dxa"/>
          </w:tcPr>
          <w:p w14:paraId="1F6F30D5" w14:textId="77777777" w:rsidR="00C62CA5" w:rsidRPr="004F12D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Nome della Chiesa</w:t>
            </w:r>
            <w:r w:rsidR="00E658F5"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6769" w:type="dxa"/>
            <w:gridSpan w:val="4"/>
          </w:tcPr>
          <w:p w14:paraId="07B120EB" w14:textId="1DFC1A5B" w:rsidR="00C62CA5" w:rsidRPr="00F21AFE" w:rsidRDefault="00676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Cappella di San Marco </w:t>
            </w:r>
          </w:p>
        </w:tc>
      </w:tr>
      <w:tr w:rsidR="00C62CA5" w:rsidRPr="00F21AFE" w14:paraId="33264C6B" w14:textId="77777777" w:rsidTr="009734A2">
        <w:tc>
          <w:tcPr>
            <w:tcW w:w="3085" w:type="dxa"/>
          </w:tcPr>
          <w:p w14:paraId="447F9579" w14:textId="77777777" w:rsidR="00C62CA5" w:rsidRPr="004F12D5" w:rsidRDefault="00C62CA5" w:rsidP="00FC41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Secolo di costruzione</w:t>
            </w:r>
          </w:p>
        </w:tc>
        <w:tc>
          <w:tcPr>
            <w:tcW w:w="6769" w:type="dxa"/>
            <w:gridSpan w:val="4"/>
          </w:tcPr>
          <w:p w14:paraId="6D961EBE" w14:textId="2A609531" w:rsidR="00C62CA5" w:rsidRPr="00F21AFE" w:rsidRDefault="008C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XV</w:t>
            </w:r>
          </w:p>
        </w:tc>
      </w:tr>
      <w:tr w:rsidR="00C62CA5" w:rsidRPr="00F21AFE" w14:paraId="4785396E" w14:textId="77777777" w:rsidTr="009734A2">
        <w:tc>
          <w:tcPr>
            <w:tcW w:w="3085" w:type="dxa"/>
          </w:tcPr>
          <w:p w14:paraId="5F4E8634" w14:textId="77777777" w:rsidR="00C62CA5" w:rsidRPr="004F12D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Comune e Regione </w:t>
            </w:r>
          </w:p>
        </w:tc>
        <w:tc>
          <w:tcPr>
            <w:tcW w:w="3402" w:type="dxa"/>
            <w:gridSpan w:val="2"/>
          </w:tcPr>
          <w:p w14:paraId="627F50DB" w14:textId="0825448B" w:rsidR="00C62CA5" w:rsidRPr="00F21AFE" w:rsidRDefault="008C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Apice </w:t>
            </w:r>
          </w:p>
        </w:tc>
        <w:tc>
          <w:tcPr>
            <w:tcW w:w="3367" w:type="dxa"/>
            <w:gridSpan w:val="2"/>
          </w:tcPr>
          <w:p w14:paraId="494DC4D7" w14:textId="482ED71A" w:rsidR="00C62CA5" w:rsidRPr="00F21AFE" w:rsidRDefault="008C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Campania </w:t>
            </w:r>
          </w:p>
        </w:tc>
      </w:tr>
      <w:tr w:rsidR="00C62CA5" w:rsidRPr="00F21AFE" w14:paraId="321A5777" w14:textId="77777777" w:rsidTr="009734A2">
        <w:tc>
          <w:tcPr>
            <w:tcW w:w="3085" w:type="dxa"/>
          </w:tcPr>
          <w:p w14:paraId="5CF91C2F" w14:textId="77777777" w:rsidR="00C62CA5" w:rsidRPr="004F12D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Diocesi</w:t>
            </w:r>
          </w:p>
        </w:tc>
        <w:tc>
          <w:tcPr>
            <w:tcW w:w="6769" w:type="dxa"/>
            <w:gridSpan w:val="4"/>
          </w:tcPr>
          <w:p w14:paraId="5BBB0E24" w14:textId="6AD1F60A" w:rsidR="00C62CA5" w:rsidRPr="00F21AFE" w:rsidRDefault="008C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Benevento </w:t>
            </w:r>
          </w:p>
        </w:tc>
      </w:tr>
      <w:tr w:rsidR="00C62CA5" w:rsidRPr="00F21AFE" w14:paraId="54DC2315" w14:textId="77777777" w:rsidTr="009734A2">
        <w:tc>
          <w:tcPr>
            <w:tcW w:w="3085" w:type="dxa"/>
          </w:tcPr>
          <w:p w14:paraId="379A48A6" w14:textId="77777777" w:rsidR="00C62CA5" w:rsidRPr="004F12D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Proprietario</w:t>
            </w:r>
          </w:p>
        </w:tc>
        <w:tc>
          <w:tcPr>
            <w:tcW w:w="6769" w:type="dxa"/>
            <w:gridSpan w:val="4"/>
          </w:tcPr>
          <w:p w14:paraId="34E1C8AB" w14:textId="7F9C9247" w:rsidR="00C62CA5" w:rsidRPr="00F21AFE" w:rsidRDefault="00CC0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Comune di Apice </w:t>
            </w:r>
          </w:p>
        </w:tc>
      </w:tr>
      <w:tr w:rsidR="00C62CA5" w:rsidRPr="00F21AFE" w14:paraId="5F49F958" w14:textId="77777777" w:rsidTr="009734A2">
        <w:tc>
          <w:tcPr>
            <w:tcW w:w="3085" w:type="dxa"/>
          </w:tcPr>
          <w:p w14:paraId="1C3ACA1A" w14:textId="77777777" w:rsidR="00C62CA5" w:rsidRPr="004F12D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D5">
              <w:rPr>
                <w:rFonts w:ascii="Times New Roman" w:hAnsi="Times New Roman" w:cs="Times New Roman"/>
                <w:b/>
                <w:sz w:val="24"/>
                <w:szCs w:val="24"/>
              </w:rPr>
              <w:t>Fruibilità</w:t>
            </w:r>
          </w:p>
        </w:tc>
        <w:tc>
          <w:tcPr>
            <w:tcW w:w="2268" w:type="dxa"/>
          </w:tcPr>
          <w:p w14:paraId="16680963" w14:textId="4DEE79F7" w:rsidR="00C62CA5" w:rsidRPr="00F21AFE" w:rsidRDefault="00973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Completa</w:t>
            </w:r>
            <w:r w:rsidR="00CC0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26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10" w:type="dxa"/>
            <w:gridSpan w:val="2"/>
          </w:tcPr>
          <w:p w14:paraId="303CC873" w14:textId="77777777" w:rsidR="00C62CA5" w:rsidRPr="00F21AFE" w:rsidRDefault="00973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Parziale</w:t>
            </w:r>
          </w:p>
        </w:tc>
        <w:tc>
          <w:tcPr>
            <w:tcW w:w="2091" w:type="dxa"/>
          </w:tcPr>
          <w:p w14:paraId="26E2A112" w14:textId="77777777" w:rsidR="00C62CA5" w:rsidRPr="00F21AFE" w:rsidRDefault="00973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Nessuna</w:t>
            </w:r>
          </w:p>
        </w:tc>
      </w:tr>
      <w:tr w:rsidR="00C62CA5" w14:paraId="2881D38D" w14:textId="77777777" w:rsidTr="00C640C9">
        <w:tc>
          <w:tcPr>
            <w:tcW w:w="9854" w:type="dxa"/>
            <w:gridSpan w:val="5"/>
          </w:tcPr>
          <w:p w14:paraId="33EF7B96" w14:textId="77777777" w:rsidR="005506CB" w:rsidRPr="00E658F5" w:rsidRDefault="005506CB">
            <w:pPr>
              <w:rPr>
                <w:rFonts w:ascii="Times New Roman" w:hAnsi="Times New Roman" w:cs="Times New Roman"/>
                <w:b/>
                <w:sz w:val="8"/>
                <w:szCs w:val="8"/>
                <w:u w:val="single"/>
              </w:rPr>
            </w:pPr>
          </w:p>
          <w:p w14:paraId="05650270" w14:textId="77777777"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Collocazione toponomastica:</w:t>
            </w:r>
          </w:p>
          <w:p w14:paraId="0F1B271B" w14:textId="1A3A2127" w:rsidR="00C62CA5" w:rsidRPr="006B3D68" w:rsidRDefault="002B36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Cappella </w:t>
            </w:r>
          </w:p>
          <w:p w14:paraId="37BFB28D" w14:textId="77777777" w:rsidR="00D22E00" w:rsidRDefault="00D22E0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F3BF1D3" w14:textId="77777777"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E4D53E4" w14:textId="312A554B"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Notizie storiche:</w:t>
            </w:r>
          </w:p>
          <w:p w14:paraId="4016E8BA" w14:textId="4CA0D793" w:rsidR="00A14DCD" w:rsidRPr="00BE12D7" w:rsidRDefault="00A14DC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 Cappella di S. Marco è una cappella gentilizia situata </w:t>
            </w:r>
            <w:r w:rsidR="00387E31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piano terra del Castello dell’Ettore di Apice. </w:t>
            </w:r>
            <w:r w:rsidR="00635681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>La sua fondazione risalirebbe al XV</w:t>
            </w:r>
            <w:r w:rsid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A54F19">
              <w:rPr>
                <w:rFonts w:ascii="Times New Roman" w:hAnsi="Times New Roman" w:cs="Times New Roman"/>
                <w:bCs/>
                <w:sz w:val="24"/>
                <w:szCs w:val="24"/>
              </w:rPr>
              <w:t>La Cappella viene citata nella prima descrizione del castello del 1</w:t>
            </w:r>
            <w:r w:rsidR="00551FF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A54F19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="00263CC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FF28004" w14:textId="519453A7" w:rsidR="005B72A0" w:rsidRDefault="00551FF9" w:rsidP="005B7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È rimasta</w:t>
            </w:r>
            <w:r w:rsidR="005B72A0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interdetta per </w:t>
            </w:r>
            <w:r w:rsidR="00E54FB3">
              <w:rPr>
                <w:rFonts w:ascii="Times New Roman" w:hAnsi="Times New Roman" w:cs="Times New Roman"/>
                <w:bCs/>
                <w:sz w:val="24"/>
                <w:szCs w:val="24"/>
              </w:rPr>
              <w:t>diversi</w:t>
            </w:r>
            <w:r w:rsidR="005B72A0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anni al pubblico, in quanto fu data in uso ad </w:t>
            </w:r>
            <w:r w:rsidR="004748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una </w:t>
            </w:r>
            <w:r w:rsidR="005B72A0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società </w:t>
            </w:r>
            <w:r w:rsidR="00C61C91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>telefonica,</w:t>
            </w:r>
            <w:r w:rsidR="00C61C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così che </w:t>
            </w:r>
            <w:r w:rsidR="005B72A0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>viene scoperta da</w:t>
            </w:r>
            <w:r w:rsidR="00C61C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lla </w:t>
            </w:r>
            <w:r w:rsidR="005B72A0" w:rsidRPr="00BE12D7">
              <w:rPr>
                <w:rFonts w:ascii="Times New Roman" w:hAnsi="Times New Roman" w:cs="Times New Roman"/>
                <w:bCs/>
                <w:sz w:val="24"/>
                <w:szCs w:val="24"/>
              </w:rPr>
              <w:t>gran parte degli apicesi solo dopo il restauro dell’intero castello</w:t>
            </w:r>
            <w:r w:rsidR="00BE12D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0A08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7A1934D" w14:textId="77777777" w:rsidR="00BE12D7" w:rsidRPr="00BE12D7" w:rsidRDefault="00BE12D7" w:rsidP="005B7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63CEF8" w14:textId="517B114C"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Descrizione della chiesa:</w:t>
            </w:r>
          </w:p>
          <w:p w14:paraId="576130C5" w14:textId="108D5F4E" w:rsidR="00D61A6D" w:rsidRPr="00AC100D" w:rsidRDefault="00263CC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 Cappella </w:t>
            </w:r>
            <w:r w:rsidR="00C50E16">
              <w:rPr>
                <w:rFonts w:ascii="Times New Roman" w:hAnsi="Times New Roman" w:cs="Times New Roman"/>
                <w:bCs/>
                <w:sz w:val="24"/>
                <w:szCs w:val="24"/>
              </w:rPr>
              <w:t>è a navata unica</w:t>
            </w:r>
            <w:r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93E47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 in fondo ad essa </w:t>
            </w:r>
            <w:r w:rsidR="005F71D2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vi </w:t>
            </w:r>
            <w:r w:rsidR="00A93E47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è un </w:t>
            </w:r>
            <w:r w:rsidR="005F71D2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>abside che ospita l’</w:t>
            </w:r>
            <w:r w:rsidR="00A93E47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>altare</w:t>
            </w:r>
            <w:r w:rsidR="005F71D2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E8B55BE" w14:textId="02E0E4B9" w:rsidR="00263CCD" w:rsidRDefault="00D61A6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Ha una grandezza di </w:t>
            </w:r>
            <w:r w:rsidR="00C47BA2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circa </w:t>
            </w:r>
            <w:r w:rsidR="000B7D26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  <w:r w:rsidR="00C47BA2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mq</w:t>
            </w:r>
            <w:r w:rsidR="00821B96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La Cappella è affrescata; in particolare vi è un </w:t>
            </w:r>
            <w:r w:rsidR="00B86070">
              <w:rPr>
                <w:rFonts w:ascii="Times New Roman" w:hAnsi="Times New Roman" w:cs="Times New Roman"/>
                <w:bCs/>
                <w:sz w:val="24"/>
                <w:szCs w:val="24"/>
              </w:rPr>
              <w:t>pittura murale</w:t>
            </w:r>
            <w:r w:rsidR="00821B96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nella volta</w:t>
            </w:r>
            <w:r w:rsidR="005A398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821B96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E7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realizzata </w:t>
            </w:r>
            <w:r w:rsidR="00821B96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>nel 1934</w:t>
            </w:r>
            <w:r w:rsidR="00203F00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86070">
              <w:rPr>
                <w:rFonts w:ascii="Times New Roman" w:hAnsi="Times New Roman" w:cs="Times New Roman"/>
                <w:bCs/>
                <w:sz w:val="24"/>
                <w:szCs w:val="24"/>
              </w:rPr>
              <w:t>dall</w:t>
            </w:r>
            <w:r w:rsidR="00203F00" w:rsidRPr="00AC100D">
              <w:rPr>
                <w:rFonts w:ascii="Times New Roman" w:hAnsi="Times New Roman" w:cs="Times New Roman"/>
                <w:bCs/>
                <w:sz w:val="24"/>
                <w:szCs w:val="24"/>
              </w:rPr>
              <w:t>’artista locale Nicola Auciello.</w:t>
            </w:r>
          </w:p>
          <w:p w14:paraId="08B33EBD" w14:textId="5F7A8E9C" w:rsidR="00EA54AC" w:rsidRDefault="00EA54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BDDF1C" w14:textId="77777777" w:rsidR="00EA54AC" w:rsidRPr="00AC100D" w:rsidRDefault="00EA54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07C64C" w14:textId="77777777" w:rsidR="00C62CA5" w:rsidRDefault="00C62CA5"/>
          <w:p w14:paraId="004F5962" w14:textId="77777777" w:rsidR="00C62CA5" w:rsidRDefault="00C62CA5"/>
          <w:p w14:paraId="44B16250" w14:textId="2C61134A" w:rsidR="00EA54AC" w:rsidRPr="00F21AFE" w:rsidRDefault="00EA54AC" w:rsidP="000C5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27C4E" w14:textId="34275D15" w:rsidR="001E4695" w:rsidRDefault="001E4695"/>
          <w:p w14:paraId="5A3697F8" w14:textId="77777777" w:rsidR="001E4695" w:rsidRDefault="001E4695"/>
          <w:p w14:paraId="0C9DA8F4" w14:textId="77777777" w:rsidR="00C62CA5" w:rsidRDefault="00C62CA5"/>
          <w:p w14:paraId="17674321" w14:textId="77777777" w:rsidR="00E658F5" w:rsidRDefault="00E658F5"/>
          <w:p w14:paraId="6F86FC16" w14:textId="12D03391" w:rsidR="001E4695" w:rsidRDefault="001E4695" w:rsidP="00E658F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179D8FEF" w14:textId="77777777" w:rsidR="00E658F5" w:rsidRPr="00E658F5" w:rsidRDefault="00E658F5" w:rsidP="00E658F5">
      <w:pPr>
        <w:rPr>
          <w:sz w:val="16"/>
          <w:szCs w:val="16"/>
        </w:rPr>
      </w:pPr>
      <w:r w:rsidRPr="00E658F5">
        <w:rPr>
          <w:sz w:val="16"/>
          <w:szCs w:val="16"/>
        </w:rPr>
        <w:t xml:space="preserve">(*Chiesa o altro edificio religioso connesso al culto: Convento; Monastero; Oratorio; Eremo; Altarino; Edicola Votiva; Cappelletta extraurbana; Santuario; ecc.) </w:t>
      </w:r>
    </w:p>
    <w:sectPr w:rsidR="00E658F5" w:rsidRPr="00E658F5" w:rsidSect="00E0188E">
      <w:headerReference w:type="even" r:id="rId7"/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5A816" w14:textId="77777777" w:rsidR="00BF494B" w:rsidRDefault="00BF494B" w:rsidP="00070FA6">
      <w:pPr>
        <w:spacing w:after="0" w:line="240" w:lineRule="auto"/>
      </w:pPr>
      <w:r>
        <w:separator/>
      </w:r>
    </w:p>
  </w:endnote>
  <w:endnote w:type="continuationSeparator" w:id="0">
    <w:p w14:paraId="02BB0B99" w14:textId="77777777" w:rsidR="00BF494B" w:rsidRDefault="00BF494B" w:rsidP="000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4864" w14:textId="59F84151" w:rsidR="00070FA6" w:rsidRDefault="00070FA6" w:rsidP="001E4695">
    <w:pPr>
      <w:pStyle w:val="Pidipagina"/>
      <w:tabs>
        <w:tab w:val="clear" w:pos="4819"/>
        <w:tab w:val="clear" w:pos="9638"/>
      </w:tabs>
      <w:spacing w:before="40"/>
      <w:ind w:right="-1"/>
      <w:jc w:val="center"/>
      <w:rPr>
        <w:b/>
        <w:color w:val="808080"/>
        <w:sz w:val="28"/>
      </w:rPr>
    </w:pPr>
    <w:r>
      <w:rPr>
        <w:b/>
        <w:color w:val="808080"/>
        <w:sz w:val="28"/>
      </w:rPr>
      <w:t xml:space="preserve">Archeoclub d'Italia </w:t>
    </w:r>
    <w:r w:rsidR="009728B9">
      <w:rPr>
        <w:b/>
        <w:color w:val="808080"/>
        <w:sz w:val="28"/>
      </w:rPr>
      <w:t>aps</w:t>
    </w:r>
  </w:p>
  <w:p w14:paraId="1A49FEFE" w14:textId="77777777" w:rsidR="00070FA6" w:rsidRPr="00070FA6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b/>
        <w:color w:val="808080"/>
        <w:sz w:val="16"/>
      </w:rPr>
    </w:pPr>
    <w:r>
      <w:rPr>
        <w:b/>
        <w:color w:val="808080"/>
        <w:sz w:val="16"/>
      </w:rPr>
      <w:t>movimento di opinione pubblica al servizio dei beni culturali e ambientali</w:t>
    </w:r>
  </w:p>
  <w:p w14:paraId="23C827DF" w14:textId="77777777" w:rsidR="00070FA6" w:rsidRPr="004D36DA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rFonts w:ascii="Times New Roman" w:hAnsi="Times New Roman" w:cs="Times New Roman"/>
        <w:sz w:val="16"/>
      </w:rPr>
    </w:pPr>
    <w:r w:rsidRPr="004D36DA">
      <w:rPr>
        <w:rFonts w:ascii="Times New Roman" w:hAnsi="Times New Roman" w:cs="Times New Roman"/>
        <w:sz w:val="16"/>
      </w:rPr>
      <w:t>Ente Morale D.p.r. 24 luglio 1986 n° 565</w:t>
    </w:r>
  </w:p>
  <w:p w14:paraId="50AE686F" w14:textId="77777777" w:rsidR="00070FA6" w:rsidRPr="004D36DA" w:rsidRDefault="00070FA6" w:rsidP="00070FA6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r w:rsidRPr="004D36DA">
      <w:rPr>
        <w:rFonts w:ascii="Times New Roman" w:hAnsi="Times New Roman" w:cs="Times New Roman"/>
        <w:sz w:val="16"/>
        <w:szCs w:val="16"/>
      </w:rPr>
      <w:t>Sede Nazionale via Massaciuccoli, 12 – 00199 Roma - Tel. 06 44202250 Fax 06 23328898</w:t>
    </w:r>
  </w:p>
  <w:p w14:paraId="4DE93CAB" w14:textId="50A0B524" w:rsidR="00070FA6" w:rsidRPr="004D36DA" w:rsidRDefault="0016256E" w:rsidP="00070FA6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r w:rsidRPr="004D36DA">
      <w:rPr>
        <w:rFonts w:ascii="Times New Roman" w:hAnsi="Times New Roman" w:cs="Times New Roman"/>
        <w:sz w:val="16"/>
        <w:szCs w:val="16"/>
      </w:rPr>
      <w:t xml:space="preserve">e_mail: </w:t>
    </w:r>
    <w:hyperlink r:id="rId1" w:history="1">
      <w:r w:rsidR="001E4695" w:rsidRPr="00B71363">
        <w:rPr>
          <w:rStyle w:val="Collegamentoipertestuale"/>
          <w:rFonts w:ascii="Times New Roman" w:hAnsi="Times New Roman" w:cs="Times New Roman"/>
          <w:sz w:val="16"/>
          <w:szCs w:val="16"/>
        </w:rPr>
        <w:t>segreterianazionale@archeoclubitalia.org</w:t>
      </w:r>
    </w:hyperlink>
    <w:r w:rsidR="001E4695">
      <w:rPr>
        <w:rFonts w:ascii="Times New Roman" w:hAnsi="Times New Roman" w:cs="Times New Roman"/>
        <w:sz w:val="16"/>
        <w:szCs w:val="16"/>
      </w:rPr>
      <w:t xml:space="preserve"> </w:t>
    </w:r>
    <w:r w:rsidR="00070FA6" w:rsidRPr="004D36DA">
      <w:rPr>
        <w:rFonts w:ascii="Times New Roman" w:hAnsi="Times New Roman" w:cs="Times New Roman"/>
        <w:sz w:val="16"/>
        <w:szCs w:val="16"/>
      </w:rPr>
      <w:t xml:space="preserve"> – </w:t>
    </w:r>
    <w:hyperlink r:id="rId2" w:history="1">
      <w:r w:rsidR="00D82D0F" w:rsidRPr="00924B5A">
        <w:rPr>
          <w:rStyle w:val="Collegamentoipertestuale"/>
          <w:rFonts w:ascii="Times New Roman" w:hAnsi="Times New Roman" w:cs="Times New Roman"/>
          <w:sz w:val="16"/>
          <w:szCs w:val="16"/>
        </w:rPr>
        <w:t>vicepresidentenazionale@archeoclubitalia.org</w:t>
      </w:r>
    </w:hyperlink>
    <w:r w:rsidR="00D82D0F">
      <w:rPr>
        <w:rFonts w:ascii="Times New Roman" w:hAnsi="Times New Roman" w:cs="Times New Roman"/>
        <w:sz w:val="16"/>
        <w:szCs w:val="16"/>
      </w:rPr>
      <w:t xml:space="preserve"> </w:t>
    </w:r>
  </w:p>
  <w:p w14:paraId="07C95DDE" w14:textId="77777777" w:rsidR="00070FA6" w:rsidRDefault="00070FA6">
    <w:pPr>
      <w:pStyle w:val="Pidipagina"/>
    </w:pPr>
  </w:p>
  <w:p w14:paraId="5322B6C9" w14:textId="77777777" w:rsidR="00070FA6" w:rsidRDefault="00070F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8CC8D" w14:textId="77777777" w:rsidR="00BF494B" w:rsidRDefault="00BF494B" w:rsidP="00070FA6">
      <w:pPr>
        <w:spacing w:after="0" w:line="240" w:lineRule="auto"/>
      </w:pPr>
      <w:r>
        <w:separator/>
      </w:r>
    </w:p>
  </w:footnote>
  <w:footnote w:type="continuationSeparator" w:id="0">
    <w:p w14:paraId="616F85E6" w14:textId="77777777" w:rsidR="00BF494B" w:rsidRDefault="00BF494B" w:rsidP="000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10F7" w14:textId="77777777" w:rsidR="00454763" w:rsidRDefault="009B27B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30C0E" w14:textId="53469708" w:rsidR="009B3202" w:rsidRDefault="00D22E00" w:rsidP="00D22E00">
    <w:pPr>
      <w:pStyle w:val="Intestazione"/>
      <w:rPr>
        <w:noProof/>
        <w:sz w:val="32"/>
        <w:szCs w:val="32"/>
        <w:lang w:eastAsia="it-IT"/>
      </w:rPr>
    </w:pPr>
    <w:r>
      <w:rPr>
        <w:noProof/>
        <w:lang w:eastAsia="it-IT"/>
      </w:rPr>
      <w:drawing>
        <wp:inline distT="0" distB="0" distL="0" distR="0" wp14:anchorId="6189E8C0" wp14:editId="526EF478">
          <wp:extent cx="857250" cy="8572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D5F51F" w14:textId="77777777" w:rsidR="001E4695" w:rsidRPr="001E4695" w:rsidRDefault="001E4695" w:rsidP="001E46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B5E27"/>
    <w:multiLevelType w:val="hybridMultilevel"/>
    <w:tmpl w:val="7B141CB2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106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FE"/>
    <w:rsid w:val="00023CED"/>
    <w:rsid w:val="0004511A"/>
    <w:rsid w:val="00046214"/>
    <w:rsid w:val="000540E3"/>
    <w:rsid w:val="000558ED"/>
    <w:rsid w:val="00070FA6"/>
    <w:rsid w:val="00095F3F"/>
    <w:rsid w:val="000A08DC"/>
    <w:rsid w:val="000B7D26"/>
    <w:rsid w:val="001507AC"/>
    <w:rsid w:val="0015150D"/>
    <w:rsid w:val="0016256E"/>
    <w:rsid w:val="001B3E34"/>
    <w:rsid w:val="001E4695"/>
    <w:rsid w:val="001F201B"/>
    <w:rsid w:val="00203F00"/>
    <w:rsid w:val="00236B16"/>
    <w:rsid w:val="00257BD5"/>
    <w:rsid w:val="00263CCD"/>
    <w:rsid w:val="00271265"/>
    <w:rsid w:val="002B36DB"/>
    <w:rsid w:val="002E1B32"/>
    <w:rsid w:val="003237F4"/>
    <w:rsid w:val="00354AC7"/>
    <w:rsid w:val="00387E31"/>
    <w:rsid w:val="003B2CA2"/>
    <w:rsid w:val="003C6DAA"/>
    <w:rsid w:val="004178B6"/>
    <w:rsid w:val="00454763"/>
    <w:rsid w:val="004748EF"/>
    <w:rsid w:val="00483AB5"/>
    <w:rsid w:val="0048666A"/>
    <w:rsid w:val="004A56FD"/>
    <w:rsid w:val="004D36DA"/>
    <w:rsid w:val="004E27E8"/>
    <w:rsid w:val="004F0E1E"/>
    <w:rsid w:val="004F12D5"/>
    <w:rsid w:val="00502EE4"/>
    <w:rsid w:val="005506CB"/>
    <w:rsid w:val="00551FF9"/>
    <w:rsid w:val="00580036"/>
    <w:rsid w:val="005A3983"/>
    <w:rsid w:val="005B72A0"/>
    <w:rsid w:val="005F71D2"/>
    <w:rsid w:val="00635681"/>
    <w:rsid w:val="0067687F"/>
    <w:rsid w:val="006B3D68"/>
    <w:rsid w:val="0073291C"/>
    <w:rsid w:val="00770972"/>
    <w:rsid w:val="00792E59"/>
    <w:rsid w:val="007C3C0F"/>
    <w:rsid w:val="007D05BB"/>
    <w:rsid w:val="00821B96"/>
    <w:rsid w:val="00832049"/>
    <w:rsid w:val="008955AF"/>
    <w:rsid w:val="008B26AA"/>
    <w:rsid w:val="008C2758"/>
    <w:rsid w:val="00905842"/>
    <w:rsid w:val="00947873"/>
    <w:rsid w:val="009728B9"/>
    <w:rsid w:val="009734A2"/>
    <w:rsid w:val="009857A4"/>
    <w:rsid w:val="009953B7"/>
    <w:rsid w:val="009A3108"/>
    <w:rsid w:val="009B27B5"/>
    <w:rsid w:val="009B3202"/>
    <w:rsid w:val="00A14DCD"/>
    <w:rsid w:val="00A5345E"/>
    <w:rsid w:val="00A54F19"/>
    <w:rsid w:val="00A93E47"/>
    <w:rsid w:val="00AC100D"/>
    <w:rsid w:val="00AC152C"/>
    <w:rsid w:val="00AC724C"/>
    <w:rsid w:val="00B6303F"/>
    <w:rsid w:val="00B86070"/>
    <w:rsid w:val="00BE12D7"/>
    <w:rsid w:val="00BF494B"/>
    <w:rsid w:val="00C3180F"/>
    <w:rsid w:val="00C47BA2"/>
    <w:rsid w:val="00C50E16"/>
    <w:rsid w:val="00C61C91"/>
    <w:rsid w:val="00C62CA5"/>
    <w:rsid w:val="00CC03A5"/>
    <w:rsid w:val="00CE7051"/>
    <w:rsid w:val="00CE7B55"/>
    <w:rsid w:val="00D22E00"/>
    <w:rsid w:val="00D61A6D"/>
    <w:rsid w:val="00D742F0"/>
    <w:rsid w:val="00D82D0F"/>
    <w:rsid w:val="00D966D2"/>
    <w:rsid w:val="00DA0096"/>
    <w:rsid w:val="00DA4D11"/>
    <w:rsid w:val="00DB0AB3"/>
    <w:rsid w:val="00E0188E"/>
    <w:rsid w:val="00E0533F"/>
    <w:rsid w:val="00E54FB3"/>
    <w:rsid w:val="00E658F5"/>
    <w:rsid w:val="00EA54AC"/>
    <w:rsid w:val="00EF6843"/>
    <w:rsid w:val="00F21AFE"/>
    <w:rsid w:val="00F27EF8"/>
    <w:rsid w:val="00F40012"/>
    <w:rsid w:val="00F773F8"/>
    <w:rsid w:val="00FC312D"/>
    <w:rsid w:val="00FC4148"/>
    <w:rsid w:val="00FE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29870"/>
  <w15:docId w15:val="{EAE3D74A-16B2-49E8-ACD3-C074306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8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2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FA6"/>
  </w:style>
  <w:style w:type="paragraph" w:styleId="Pidipagina">
    <w:name w:val="footer"/>
    <w:basedOn w:val="Normale"/>
    <w:link w:val="PidipaginaCarattere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70F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F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70FA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469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A5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cepresidentenazionale@archeoclubitalia.org" TargetMode="External" /><Relationship Id="rId1" Type="http://schemas.openxmlformats.org/officeDocument/2006/relationships/hyperlink" Target="mailto:segreterianazionale@archeoclubitalia.org" TargetMode="Externa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Panzarella</dc:creator>
  <cp:lastModifiedBy>harris.93@virgilio.it</cp:lastModifiedBy>
  <cp:revision>2</cp:revision>
  <dcterms:created xsi:type="dcterms:W3CDTF">2024-05-02T22:13:00Z</dcterms:created>
  <dcterms:modified xsi:type="dcterms:W3CDTF">2024-05-02T22:13:00Z</dcterms:modified>
</cp:coreProperties>
</file>